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1B482A0F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FC01D4">
        <w:rPr>
          <w:rFonts w:ascii="Arial" w:hAnsi="Arial" w:cs="Arial"/>
          <w:b/>
          <w:sz w:val="24"/>
          <w:szCs w:val="24"/>
        </w:rPr>
        <w:t>April 9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1A04E5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2CF10414" w:rsidR="005728AD" w:rsidRPr="001A04E5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110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</w:t>
      </w:r>
      <w:r w:rsidR="005916B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</w:t>
      </w:r>
      <w:r w:rsidR="00322C0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98</w:t>
      </w:r>
    </w:p>
    <w:p w14:paraId="619E38FA" w14:textId="77777777" w:rsidR="00124661" w:rsidRPr="001A04E5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5BFB3996" w:rsidR="0098354C" w:rsidRPr="001A04E5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B633F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63</w:t>
      </w:r>
      <w:r w:rsidR="00862C6E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0B633F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317.63</w:t>
      </w:r>
    </w:p>
    <w:p w14:paraId="56AF6041" w14:textId="3F9CD899" w:rsidR="00107023" w:rsidRPr="001A04E5" w:rsidRDefault="00FC01D4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</w:t>
      </w:r>
      <w:r w:rsidR="00261A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 w:rsidR="00261A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4E5">
        <w:rPr>
          <w:rFonts w:ascii="Arial" w:eastAsia="Times New Roman" w:hAnsi="Arial" w:cs="Arial"/>
          <w:b/>
          <w:color w:val="ED0000"/>
          <w:sz w:val="24"/>
          <w:szCs w:val="24"/>
        </w:rPr>
        <w:t>17,412.50</w:t>
      </w:r>
    </w:p>
    <w:p w14:paraId="26B34E0B" w14:textId="5B098469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project </w:t>
      </w:r>
      <w:r>
        <w:rPr>
          <w:rFonts w:ascii="Arial" w:eastAsia="Times New Roman" w:hAnsi="Arial" w:cs="Arial"/>
          <w:b/>
          <w:sz w:val="24"/>
          <w:szCs w:val="24"/>
        </w:rPr>
        <w:t xml:space="preserve">funds </w:t>
      </w:r>
      <w:r w:rsidR="00FC01D4">
        <w:rPr>
          <w:rFonts w:ascii="Arial" w:eastAsia="Times New Roman" w:hAnsi="Arial" w:cs="Arial"/>
          <w:b/>
          <w:sz w:val="24"/>
          <w:szCs w:val="24"/>
        </w:rPr>
        <w:t>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862C6E">
        <w:rPr>
          <w:rFonts w:ascii="Arial" w:eastAsia="Times New Roman" w:hAnsi="Arial" w:cs="Arial"/>
          <w:b/>
          <w:sz w:val="24"/>
          <w:szCs w:val="24"/>
        </w:rPr>
        <w:t>$</w:t>
      </w:r>
      <w:r w:rsidR="0090629C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633F" w:rsidRPr="001A04E5">
        <w:rPr>
          <w:rFonts w:ascii="Arial" w:eastAsia="Times New Roman" w:hAnsi="Arial" w:cs="Arial"/>
          <w:b/>
          <w:color w:val="ED0000"/>
          <w:sz w:val="24"/>
          <w:szCs w:val="24"/>
        </w:rPr>
        <w:t>34,911.32</w:t>
      </w:r>
    </w:p>
    <w:p w14:paraId="7BC21237" w14:textId="14575395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322C0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58,078.97</w:t>
      </w:r>
    </w:p>
    <w:p w14:paraId="145B1DEA" w14:textId="32DF7E69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$    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1A04E5">
        <w:rPr>
          <w:rFonts w:ascii="Arial" w:eastAsia="Times New Roman" w:hAnsi="Arial" w:cs="Arial"/>
          <w:b/>
          <w:color w:val="ED0000"/>
          <w:sz w:val="24"/>
          <w:szCs w:val="24"/>
        </w:rPr>
        <w:t>1,417.00</w:t>
      </w:r>
    </w:p>
    <w:p w14:paraId="06AF2E7D" w14:textId="47357E0B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175</w:t>
      </w:r>
      <w:r w:rsidR="001972B6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137</w:t>
      </w:r>
      <w:r w:rsidR="00556EF3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5916BB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</w:t>
      </w:r>
      <w:r w:rsidR="00FC01D4"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2AB01745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>
        <w:rPr>
          <w:rFonts w:ascii="Arial" w:hAnsi="Arial" w:cs="Arial"/>
          <w:b/>
          <w:sz w:val="24"/>
          <w:szCs w:val="24"/>
        </w:rPr>
        <w:t xml:space="preserve">March </w:t>
      </w:r>
      <w:r w:rsidR="000B633F">
        <w:rPr>
          <w:rFonts w:ascii="Arial" w:hAnsi="Arial" w:cs="Arial"/>
          <w:b/>
          <w:sz w:val="24"/>
          <w:szCs w:val="24"/>
        </w:rPr>
        <w:t>26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2DB18DAE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633F">
        <w:rPr>
          <w:rFonts w:ascii="Arial" w:hAnsi="Arial" w:cs="Arial"/>
          <w:b/>
          <w:sz w:val="24"/>
          <w:szCs w:val="24"/>
        </w:rPr>
        <w:t>April 9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717806F5" w14:textId="77777777" w:rsidR="00873F1A" w:rsidRDefault="00873F1A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2264009B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1A04E5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1A04E5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066E731C" w14:textId="77777777" w:rsidR="004C3B97" w:rsidRDefault="004C3B97" w:rsidP="004C3B97">
      <w:pPr>
        <w:rPr>
          <w:rFonts w:ascii="Arial" w:eastAsia="Times New Roman" w:hAnsi="Arial" w:cs="Arial"/>
          <w:b/>
          <w:sz w:val="24"/>
          <w:szCs w:val="24"/>
        </w:rPr>
      </w:pPr>
    </w:p>
    <w:p w14:paraId="089B9F21" w14:textId="2AA11582" w:rsidR="00155F5A" w:rsidRDefault="004C3B97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Valisa Ransier to m</w:t>
      </w:r>
      <w:r w:rsidR="00155F5A">
        <w:rPr>
          <w:rFonts w:ascii="Arial" w:eastAsia="Times New Roman" w:hAnsi="Arial" w:cs="Arial"/>
          <w:b/>
          <w:sz w:val="24"/>
          <w:szCs w:val="24"/>
        </w:rPr>
        <w:t xml:space="preserve">ove to </w:t>
      </w:r>
      <w:r>
        <w:rPr>
          <w:rFonts w:ascii="Arial" w:eastAsia="Times New Roman" w:hAnsi="Arial" w:cs="Arial"/>
          <w:b/>
          <w:sz w:val="24"/>
          <w:szCs w:val="24"/>
        </w:rPr>
        <w:t>Office Manager</w:t>
      </w:r>
      <w:r w:rsidR="00155F5A">
        <w:rPr>
          <w:rFonts w:ascii="Arial" w:eastAsia="Times New Roman" w:hAnsi="Arial" w:cs="Arial"/>
          <w:b/>
          <w:sz w:val="24"/>
          <w:szCs w:val="24"/>
        </w:rPr>
        <w:t xml:space="preserve"> Step </w:t>
      </w:r>
      <w:r>
        <w:rPr>
          <w:rFonts w:ascii="Arial" w:eastAsia="Times New Roman" w:hAnsi="Arial" w:cs="Arial"/>
          <w:b/>
          <w:sz w:val="24"/>
          <w:szCs w:val="24"/>
        </w:rPr>
        <w:t xml:space="preserve">5 from the current Step 4.  She is doing well and is accepting more responsibility and </w:t>
      </w:r>
      <w:r w:rsidR="005B0C93">
        <w:rPr>
          <w:rFonts w:ascii="Arial" w:eastAsia="Times New Roman" w:hAnsi="Arial" w:cs="Arial"/>
          <w:b/>
          <w:sz w:val="24"/>
          <w:szCs w:val="24"/>
        </w:rPr>
        <w:t xml:space="preserve">will be taking on a </w:t>
      </w:r>
      <w:r>
        <w:rPr>
          <w:rFonts w:ascii="Arial" w:eastAsia="Times New Roman" w:hAnsi="Arial" w:cs="Arial"/>
          <w:b/>
          <w:sz w:val="24"/>
          <w:szCs w:val="24"/>
        </w:rPr>
        <w:t>larger role</w:t>
      </w:r>
      <w:r w:rsidR="005B0C93">
        <w:rPr>
          <w:rFonts w:ascii="Arial" w:eastAsia="Times New Roman" w:hAnsi="Arial" w:cs="Arial"/>
          <w:b/>
          <w:sz w:val="24"/>
          <w:szCs w:val="24"/>
        </w:rPr>
        <w:t xml:space="preserve"> with the district as we move forward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3B35B0D2" w14:textId="77777777" w:rsidR="005B0C93" w:rsidRDefault="005B0C93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9EDA01B" w14:textId="77777777" w:rsidR="00873F1A" w:rsidRDefault="00873F1A" w:rsidP="00D72E9F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49AF972" w14:textId="24AFDE3D" w:rsidR="00D72E9F" w:rsidRPr="00386B59" w:rsidRDefault="00D72E9F" w:rsidP="00D72E9F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 results</w:t>
      </w:r>
      <w:r w:rsidR="00F54B15">
        <w:rPr>
          <w:rFonts w:ascii="Arial" w:eastAsia="Times New Roman" w:hAnsi="Arial" w:cs="Arial"/>
          <w:b/>
          <w:sz w:val="24"/>
          <w:szCs w:val="24"/>
        </w:rPr>
        <w:t xml:space="preserve"> and the Rate and Fee updates as well as our DEA documents and agreements.</w:t>
      </w:r>
    </w:p>
    <w:p w14:paraId="086076C4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7B8E357" w14:textId="77777777" w:rsidR="00D72E9F" w:rsidRPr="001A04E5" w:rsidRDefault="00D72E9F" w:rsidP="00D72E9F">
      <w:pPr>
        <w:pStyle w:val="ListParagraph"/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1A04E5">
        <w:rPr>
          <w:rFonts w:ascii="Arial" w:eastAsia="Times New Roman" w:hAnsi="Arial" w:cs="Arial"/>
          <w:b/>
          <w:color w:val="ED0000"/>
          <w:sz w:val="24"/>
          <w:szCs w:val="24"/>
        </w:rPr>
        <w:t>Discussion</w:t>
      </w:r>
    </w:p>
    <w:p w14:paraId="64DB1AAB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5AEB80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1A04E5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360F9368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721BEA51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6910F94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5F5A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4E5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29F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3F1A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5A64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2023-11-28T16:32:00Z</cp:lastPrinted>
  <dcterms:created xsi:type="dcterms:W3CDTF">2024-04-09T20:21:00Z</dcterms:created>
  <dcterms:modified xsi:type="dcterms:W3CDTF">2025-03-24T18:19:00Z</dcterms:modified>
</cp:coreProperties>
</file>